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4E7903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8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50363998" r:id="rId9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3F1FF7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>
              <w:rPr>
                <w:rFonts w:asciiTheme="minorHAnsi" w:hAnsiTheme="minorHAnsi" w:hint="eastAsia"/>
              </w:rPr>
              <w:t>令和２</w:t>
            </w:r>
            <w:r w:rsidR="009A524E" w:rsidRPr="00600DBD">
              <w:rPr>
                <w:rFonts w:asciiTheme="minorHAnsi" w:hAnsiTheme="minorHAnsi"/>
              </w:rPr>
              <w:t>年</w:t>
            </w:r>
            <w:r w:rsidR="007E414B">
              <w:rPr>
                <w:rFonts w:asciiTheme="minorHAnsi" w:hAnsiTheme="minorHAnsi" w:hint="eastAsia"/>
              </w:rPr>
              <w:t>５</w:t>
            </w:r>
            <w:r w:rsidR="009A524E" w:rsidRPr="00600DBD">
              <w:rPr>
                <w:rFonts w:asciiTheme="minorHAnsi" w:hAnsiTheme="minorHAnsi"/>
              </w:rPr>
              <w:t>月</w:t>
            </w:r>
            <w:r w:rsidR="007E414B">
              <w:rPr>
                <w:rFonts w:asciiTheme="minorHAnsi" w:hAnsiTheme="minorHAnsi" w:hint="eastAsia"/>
              </w:rPr>
              <w:t>１１</w:t>
            </w:r>
            <w:r w:rsidR="009A524E" w:rsidRPr="00600DBD">
              <w:rPr>
                <w:rFonts w:asciiTheme="minorHAnsi" w:hAnsiTheme="minorHAnsi"/>
              </w:rPr>
              <w:t>日</w:t>
            </w:r>
          </w:p>
          <w:p w:rsidR="00612976" w:rsidRPr="00970FA0" w:rsidRDefault="007E414B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hAnsi="Times New Roman" w:cs="Times New Roman"/>
                <w:spacing w:val="18"/>
                <w:sz w:val="36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５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7E414B">
              <w:rPr>
                <w:rFonts w:hint="eastAsia"/>
              </w:rPr>
              <w:t>２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612976" w:rsidRDefault="00612976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F34ED8" w:rsidRPr="007E414B" w:rsidRDefault="007E414B" w:rsidP="00F34ED8">
      <w:pPr>
        <w:adjustRightInd/>
        <w:spacing w:line="354" w:lineRule="exact"/>
        <w:rPr>
          <w:rFonts w:ascii="UD デジタル 教科書体 NK-B" w:eastAsia="UD デジタル 教科書体 NK-B" w:hAnsi="HGS創英角ﾎﾟｯﾌﾟ体"/>
          <w:snapToGrid w:val="0"/>
          <w:spacing w:val="6"/>
          <w:sz w:val="32"/>
          <w:szCs w:val="32"/>
        </w:rPr>
      </w:pPr>
      <w:r w:rsidRPr="007E414B">
        <w:rPr>
          <w:rFonts w:ascii="UD デジタル 教科書体 NK-B" w:eastAsia="UD デジタル 教科書体 NK-B" w:hAnsi="HGS創英角ﾎﾟｯﾌﾟ体" w:cs="ＤＨＰ平成ゴシックW5" w:hint="eastAsia"/>
          <w:b/>
          <w:bCs/>
          <w:snapToGrid w:val="0"/>
          <w:spacing w:val="8"/>
          <w:sz w:val="32"/>
          <w:szCs w:val="32"/>
        </w:rPr>
        <w:t>☆分散</w:t>
      </w:r>
      <w:r w:rsidR="00F34ED8" w:rsidRPr="007E414B">
        <w:rPr>
          <w:rFonts w:ascii="UD デジタル 教科書体 NK-B" w:eastAsia="UD デジタル 教科書体 NK-B" w:hAnsi="HGS創英角ﾎﾟｯﾌﾟ体" w:hint="eastAsia"/>
          <w:snapToGrid w:val="0"/>
          <w:spacing w:val="6"/>
          <w:sz w:val="32"/>
          <w:szCs w:val="32"/>
        </w:rPr>
        <w:t>登校日について</w:t>
      </w:r>
    </w:p>
    <w:p w:rsidR="00F34ED8" w:rsidRPr="007E414B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感染拡大防止を考慮して、各クラスをAチームBチームに分けて、分散した形で登校日を設定します。ABについては、各担任から連絡しています。確認ください。</w:t>
      </w:r>
    </w:p>
    <w:p w:rsidR="00F34ED8" w:rsidRPr="007E414B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 xml:space="preserve">Aチーム　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５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月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19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日(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火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)、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26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日(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火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)</w:t>
      </w:r>
    </w:p>
    <w:p w:rsidR="00F34ED8" w:rsidRPr="007E414B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Bチーム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 xml:space="preserve">　５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月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20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日(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水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)、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2７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日(</w:t>
      </w:r>
      <w:r w:rsidR="007E414B"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水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)</w:t>
      </w:r>
    </w:p>
    <w:p w:rsidR="00F34ED8" w:rsidRPr="007E414B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  <w:u w:val="wave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※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8時</w:t>
      </w:r>
      <w:r w:rsidR="004E7903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15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分から8時</w:t>
      </w:r>
      <w:r w:rsidR="004E7903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25</w:t>
      </w:r>
      <w:bookmarkStart w:id="0" w:name="_GoBack"/>
      <w:bookmarkEnd w:id="0"/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分の間に登校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してください。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運動場では、遊べません。</w:t>
      </w:r>
    </w:p>
    <w:p w:rsidR="00F34ED8" w:rsidRDefault="00F34ED8" w:rsidP="007E414B">
      <w:pPr>
        <w:adjustRightInd/>
        <w:spacing w:line="354" w:lineRule="exact"/>
        <w:ind w:firstLineChars="100" w:firstLine="252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最終下校時間は、10時です。</w:t>
      </w:r>
    </w:p>
    <w:p w:rsidR="007E414B" w:rsidRPr="007E414B" w:rsidRDefault="007E414B" w:rsidP="007E414B">
      <w:pPr>
        <w:adjustRightInd/>
        <w:spacing w:line="354" w:lineRule="exact"/>
        <w:ind w:firstLineChars="100" w:firstLine="252"/>
        <w:rPr>
          <w:rFonts w:ascii="UD デジタル 教科書体 NK-B" w:eastAsia="UD デジタル 教科書体 NK-B" w:hAnsi="HG丸ｺﾞｼｯｸM-PRO"/>
          <w:snapToGrid w:val="0"/>
          <w:spacing w:val="6"/>
        </w:rPr>
      </w:pPr>
    </w:p>
    <w:p w:rsidR="007E414B" w:rsidRP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  <w:sz w:val="32"/>
          <w:szCs w:val="32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  <w:sz w:val="32"/>
          <w:szCs w:val="32"/>
        </w:rPr>
        <w:t>☆登校の注意</w:t>
      </w:r>
    </w:p>
    <w:p w:rsidR="007E414B" w:rsidRP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登下校の見守りは、教職員で分担して行います。</w:t>
      </w:r>
    </w:p>
    <w:p w:rsidR="007E414B" w:rsidRP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決められた時間に登校してください。</w:t>
      </w:r>
    </w:p>
    <w:p w:rsid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また、感染拡大防止のため、マスクの着用、朝の検温を徹底していただき</w:t>
      </w: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、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少しでも体調の悪い場合は、登校を控えてください。</w:t>
      </w: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学校で体調が悪くなった児童につきましては、お迎えの連絡をさせていただきます。ご対応お願いいたします。</w:t>
      </w:r>
    </w:p>
    <w:p w:rsid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</w:p>
    <w:p w:rsidR="007E414B" w:rsidRP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  <w:sz w:val="32"/>
          <w:szCs w:val="32"/>
        </w:rPr>
      </w:pP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  <w:sz w:val="32"/>
          <w:szCs w:val="32"/>
        </w:rPr>
        <w:t>☆課題について</w:t>
      </w:r>
    </w:p>
    <w:p w:rsid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毎週、１週間分の課題をお渡しします。</w:t>
      </w:r>
    </w:p>
    <w:p w:rsid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評価の材料にもする予定ですので、計画的に勉強してください。</w:t>
      </w:r>
    </w:p>
    <w:p w:rsidR="007E414B" w:rsidRPr="007E414B" w:rsidRDefault="007E414B" w:rsidP="007E414B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欠席した場合、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課題などは、</w:t>
      </w: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ご来校いただき、</w:t>
      </w:r>
      <w:r w:rsidRPr="007E414B"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保護者の方にお渡しいたします。</w:t>
      </w:r>
    </w:p>
    <w:p w:rsidR="007E414B" w:rsidRDefault="007E414B" w:rsidP="00F34ED8">
      <w:pPr>
        <w:ind w:firstLineChars="100" w:firstLine="252"/>
        <w:rPr>
          <w:rFonts w:ascii="UD デジタル 教科書体 NK-B" w:eastAsia="UD デジタル 教科書体 NK-B" w:hAnsi="AR P悠々ゴシック体E"/>
          <w:snapToGrid w:val="0"/>
          <w:spacing w:val="6"/>
        </w:rPr>
      </w:pPr>
    </w:p>
    <w:p w:rsidR="007E414B" w:rsidRPr="007E414B" w:rsidRDefault="007E414B" w:rsidP="007E414B">
      <w:pPr>
        <w:rPr>
          <w:rFonts w:ascii="UD デジタル 教科書体 NK-B" w:eastAsia="UD デジタル 教科書体 NK-B" w:hAnsi="AR P悠々ゴシック体E"/>
          <w:snapToGrid w:val="0"/>
          <w:spacing w:val="6"/>
          <w:sz w:val="32"/>
          <w:szCs w:val="32"/>
        </w:rPr>
      </w:pPr>
      <w:r w:rsidRPr="007E414B">
        <w:rPr>
          <w:rFonts w:ascii="UD デジタル 教科書体 NK-B" w:eastAsia="UD デジタル 教科書体 NK-B" w:hAnsi="AR P悠々ゴシック体E" w:hint="eastAsia"/>
          <w:snapToGrid w:val="0"/>
          <w:spacing w:val="6"/>
          <w:sz w:val="32"/>
          <w:szCs w:val="32"/>
        </w:rPr>
        <w:t>☆図書カ－ドとマスクについて</w:t>
      </w:r>
    </w:p>
    <w:p w:rsidR="007E414B" w:rsidRPr="007E414B" w:rsidRDefault="007E414B" w:rsidP="00F34ED8">
      <w:pPr>
        <w:ind w:firstLineChars="100" w:firstLine="252"/>
        <w:rPr>
          <w:rFonts w:ascii="UD デジタル 教科書体 NK-B" w:eastAsia="UD デジタル 教科書体 NK-B" w:hAnsi="AR P悠々ゴシック体E"/>
          <w:snapToGrid w:val="0"/>
          <w:spacing w:val="6"/>
        </w:rPr>
      </w:pPr>
      <w:r w:rsidRPr="007E414B">
        <w:rPr>
          <w:rFonts w:ascii="UD デジタル 教科書体 NK-B" w:eastAsia="UD デジタル 教科書体 NK-B" w:hAnsi="AR P悠々ゴシック体E" w:hint="eastAsia"/>
          <w:snapToGrid w:val="0"/>
          <w:spacing w:val="6"/>
        </w:rPr>
        <w:t>本日大阪府より届きました図書カードを配布しています。有効に活用ください。</w:t>
      </w:r>
    </w:p>
    <w:p w:rsidR="007E414B" w:rsidRPr="007E414B" w:rsidRDefault="007E414B" w:rsidP="00F34ED8">
      <w:pPr>
        <w:ind w:firstLineChars="100" w:firstLine="240"/>
        <w:rPr>
          <w:rFonts w:ascii="UD デジタル 教科書体 NK-B" w:eastAsia="UD デジタル 教科書体 NK-B" w:hAnsi="ＭＳ Ｐゴシック"/>
        </w:rPr>
      </w:pPr>
      <w:r w:rsidRPr="007E414B">
        <w:rPr>
          <w:rFonts w:ascii="UD デジタル 教科書体 NK-B" w:eastAsia="UD デジタル 教科書体 NK-B" w:hAnsi="ＭＳ Ｐゴシック" w:hint="eastAsia"/>
        </w:rPr>
        <w:t>また、国より児童用マスクが届きましたが、不良品が多く全員分そろいません。後日そろい次第配布いたします。</w:t>
      </w:r>
    </w:p>
    <w:sectPr w:rsidR="007E414B" w:rsidRPr="007E414B" w:rsidSect="003F1FF7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64E8E"/>
    <w:multiLevelType w:val="hybridMultilevel"/>
    <w:tmpl w:val="C394A56E"/>
    <w:lvl w:ilvl="0" w:tplc="EAE27D64">
      <w:numFmt w:val="bullet"/>
      <w:lvlText w:val="○"/>
      <w:lvlJc w:val="left"/>
      <w:pPr>
        <w:ind w:left="360" w:hanging="360"/>
      </w:pPr>
      <w:rPr>
        <w:rFonts w:ascii="UD デジタル 教科書体 NK-B" w:eastAsia="UD デジタル 教科書体 NK-B" w:hAnsi="AR P悠々ゴシック体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44ED"/>
    <w:rsid w:val="00042EF7"/>
    <w:rsid w:val="000708CB"/>
    <w:rsid w:val="0007315E"/>
    <w:rsid w:val="0008573B"/>
    <w:rsid w:val="001520F4"/>
    <w:rsid w:val="00171BA3"/>
    <w:rsid w:val="001A2D6D"/>
    <w:rsid w:val="001C15FE"/>
    <w:rsid w:val="001F4A83"/>
    <w:rsid w:val="0022376E"/>
    <w:rsid w:val="00262FAB"/>
    <w:rsid w:val="002670EC"/>
    <w:rsid w:val="002B0513"/>
    <w:rsid w:val="002F39B5"/>
    <w:rsid w:val="002F7796"/>
    <w:rsid w:val="003A2DDF"/>
    <w:rsid w:val="003B6C14"/>
    <w:rsid w:val="003F1FF7"/>
    <w:rsid w:val="00400011"/>
    <w:rsid w:val="00422D51"/>
    <w:rsid w:val="00452EB1"/>
    <w:rsid w:val="00465043"/>
    <w:rsid w:val="00465F9B"/>
    <w:rsid w:val="004A6A12"/>
    <w:rsid w:val="004B4FB5"/>
    <w:rsid w:val="004B6CCA"/>
    <w:rsid w:val="004D1050"/>
    <w:rsid w:val="004E7903"/>
    <w:rsid w:val="00502138"/>
    <w:rsid w:val="00510867"/>
    <w:rsid w:val="00541182"/>
    <w:rsid w:val="005A3675"/>
    <w:rsid w:val="005D3DCA"/>
    <w:rsid w:val="005D6DC2"/>
    <w:rsid w:val="00600DBD"/>
    <w:rsid w:val="00612976"/>
    <w:rsid w:val="00642469"/>
    <w:rsid w:val="00646624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E414B"/>
    <w:rsid w:val="00802A5A"/>
    <w:rsid w:val="00803CE8"/>
    <w:rsid w:val="00815212"/>
    <w:rsid w:val="00837D85"/>
    <w:rsid w:val="00882E48"/>
    <w:rsid w:val="008C2EC4"/>
    <w:rsid w:val="008E4454"/>
    <w:rsid w:val="00915F61"/>
    <w:rsid w:val="0093426A"/>
    <w:rsid w:val="00962FB7"/>
    <w:rsid w:val="00970FA0"/>
    <w:rsid w:val="009A524E"/>
    <w:rsid w:val="009B2C1F"/>
    <w:rsid w:val="009C70C6"/>
    <w:rsid w:val="00A462F3"/>
    <w:rsid w:val="00A652CA"/>
    <w:rsid w:val="00A86994"/>
    <w:rsid w:val="00AD1C32"/>
    <w:rsid w:val="00AD4620"/>
    <w:rsid w:val="00B0709A"/>
    <w:rsid w:val="00B10191"/>
    <w:rsid w:val="00B55846"/>
    <w:rsid w:val="00B56DBA"/>
    <w:rsid w:val="00B83316"/>
    <w:rsid w:val="00BE33F9"/>
    <w:rsid w:val="00C42246"/>
    <w:rsid w:val="00CD7A78"/>
    <w:rsid w:val="00D15E3A"/>
    <w:rsid w:val="00D314E3"/>
    <w:rsid w:val="00D80C7D"/>
    <w:rsid w:val="00D82D1D"/>
    <w:rsid w:val="00DB5F07"/>
    <w:rsid w:val="00DD4C35"/>
    <w:rsid w:val="00DE1075"/>
    <w:rsid w:val="00E65A38"/>
    <w:rsid w:val="00E7657F"/>
    <w:rsid w:val="00E807C4"/>
    <w:rsid w:val="00E96899"/>
    <w:rsid w:val="00EA2F0D"/>
    <w:rsid w:val="00EB775B"/>
    <w:rsid w:val="00F15373"/>
    <w:rsid w:val="00F26BEA"/>
    <w:rsid w:val="00F31F3D"/>
    <w:rsid w:val="00F34ED8"/>
    <w:rsid w:val="00F519BA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0ECCEA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0945-48A7-4B29-ACA9-95618A6B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4</cp:revision>
  <cp:lastPrinted>2020-04-08T02:25:00Z</cp:lastPrinted>
  <dcterms:created xsi:type="dcterms:W3CDTF">2020-04-08T02:39:00Z</dcterms:created>
  <dcterms:modified xsi:type="dcterms:W3CDTF">2020-05-07T04:40:00Z</dcterms:modified>
</cp:coreProperties>
</file>