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</w:t>
      </w:r>
      <w:r w:rsidR="004965BE">
        <w:rPr>
          <w:rFonts w:ascii="UD デジタル 教科書体 NK-B" w:eastAsia="UD デジタル 教科書体 NK-B" w:hint="eastAsia"/>
          <w:sz w:val="22"/>
        </w:rPr>
        <w:t>4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月　</w:t>
      </w:r>
      <w:r w:rsidR="004965BE">
        <w:rPr>
          <w:rFonts w:ascii="UD デジタル 教科書体 NK-B" w:eastAsia="UD デジタル 教科書体 NK-B" w:hint="eastAsia"/>
          <w:sz w:val="22"/>
        </w:rPr>
        <w:t>28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4965BE">
        <w:rPr>
          <w:rFonts w:ascii="UD デジタル 教科書体 NK-B" w:eastAsia="UD デジタル 教科書体 NK-B" w:hint="eastAsia"/>
          <w:sz w:val="22"/>
        </w:rPr>
        <w:t>12</w:t>
      </w:r>
    </w:p>
    <w:p w:rsidR="006B6EEB" w:rsidRDefault="008114CB" w:rsidP="008114CB">
      <w:pPr>
        <w:jc w:val="center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おじいちゃんと呼ばれて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確か19歳の秋のことだったと思います。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髭もそらず寝癖も直さず、悶々と生活をしていた頃、ふと散歩に出かけた先で、子どもたちがボ－ル遊びをしていました。そのボールがこちらに転がってきたので、拾い上げて渡そうとしたとき、その子どもの一人が言い放ったのです。「おっちゃん、ボ－ル取って」。</w:t>
      </w:r>
      <w:r w:rsidR="00472633">
        <w:rPr>
          <w:rFonts w:ascii="UD デジタル 教科書体 NK-B" w:eastAsia="UD デジタル 教科書体 NK-B" w:hint="eastAsia"/>
          <w:sz w:val="22"/>
        </w:rPr>
        <w:t>「</w:t>
      </w:r>
      <w:r>
        <w:rPr>
          <w:rFonts w:ascii="UD デジタル 教科書体 NK-B" w:eastAsia="UD デジタル 教科書体 NK-B" w:hint="eastAsia"/>
          <w:sz w:val="22"/>
        </w:rPr>
        <w:t>おっちゃん</w:t>
      </w:r>
      <w:r w:rsidR="00472633">
        <w:rPr>
          <w:rFonts w:ascii="UD デジタル 教科書体 NK-B" w:eastAsia="UD デジタル 教科書体 NK-B" w:hint="eastAsia"/>
          <w:sz w:val="22"/>
        </w:rPr>
        <w:t>」</w:t>
      </w:r>
      <w:r>
        <w:rPr>
          <w:rFonts w:ascii="UD デジタル 教科書体 NK-B" w:eastAsia="UD デジタル 教科書体 NK-B" w:hint="eastAsia"/>
          <w:sz w:val="22"/>
        </w:rPr>
        <w:t>と呼ばれた最初でした。</w:t>
      </w:r>
      <w:r w:rsidR="00D052ED">
        <w:rPr>
          <w:rFonts w:ascii="UD デジタル 教科書体 NK-B" w:eastAsia="UD デジタル 教科書体 NK-B" w:hint="eastAsia"/>
          <w:sz w:val="22"/>
        </w:rPr>
        <w:t>「お兄さんやろ」と言いたくなるのをこらえ、</w:t>
      </w:r>
      <w:r>
        <w:rPr>
          <w:rFonts w:ascii="UD デジタル 教科書体 NK-B" w:eastAsia="UD デジタル 教科書体 NK-B" w:hint="eastAsia"/>
          <w:sz w:val="22"/>
        </w:rPr>
        <w:t>思わず拾い上げたボールをヨソへ放り投げようかと思いましたが、</w:t>
      </w:r>
      <w:r w:rsidR="00CE4632">
        <w:rPr>
          <w:rFonts w:ascii="UD デジタル 教科書体 NK-B" w:eastAsia="UD デジタル 教科書体 NK-B" w:hint="eastAsia"/>
          <w:sz w:val="22"/>
        </w:rPr>
        <w:t>これも</w:t>
      </w:r>
      <w:r>
        <w:rPr>
          <w:rFonts w:ascii="UD デジタル 教科書体 NK-B" w:eastAsia="UD デジタル 教科書体 NK-B" w:hint="eastAsia"/>
          <w:sz w:val="22"/>
        </w:rPr>
        <w:t>ぐっとこらえました。</w:t>
      </w:r>
    </w:p>
    <w:p w:rsidR="008114CB" w:rsidRDefault="00437FB6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先日、</w:t>
      </w:r>
      <w:r w:rsidR="008114CB">
        <w:rPr>
          <w:rFonts w:ascii="UD デジタル 教科書体 NK-B" w:eastAsia="UD デジタル 教科書体 NK-B" w:hint="eastAsia"/>
          <w:sz w:val="22"/>
        </w:rPr>
        <w:t>会議など</w:t>
      </w:r>
      <w:r w:rsidR="00472633">
        <w:rPr>
          <w:rFonts w:ascii="UD デジタル 教科書体 NK-B" w:eastAsia="UD デジタル 教科書体 NK-B" w:hint="eastAsia"/>
          <w:sz w:val="22"/>
        </w:rPr>
        <w:t>を外出なしで</w:t>
      </w:r>
      <w:r>
        <w:rPr>
          <w:rFonts w:ascii="UD デジタル 教科書体 NK-B" w:eastAsia="UD デジタル 教科書体 NK-B" w:hint="eastAsia"/>
          <w:sz w:val="22"/>
        </w:rPr>
        <w:t>自宅にいながらできないかと悪戦苦闘していると、大</w:t>
      </w:r>
      <w:r w:rsidR="00D052ED">
        <w:rPr>
          <w:rFonts w:ascii="UD デジタル 教科書体 NK-B" w:eastAsia="UD デジタル 教科書体 NK-B" w:hint="eastAsia"/>
          <w:sz w:val="22"/>
        </w:rPr>
        <w:t>学</w:t>
      </w:r>
      <w:r w:rsidR="008114CB">
        <w:rPr>
          <w:rFonts w:ascii="UD デジタル 教科書体 NK-B" w:eastAsia="UD デジタル 教科書体 NK-B" w:hint="eastAsia"/>
          <w:sz w:val="22"/>
        </w:rPr>
        <w:t>生の娘</w:t>
      </w:r>
      <w:r>
        <w:rPr>
          <w:rFonts w:ascii="UD デジタル 教科書体 NK-B" w:eastAsia="UD デジタル 教科書体 NK-B" w:hint="eastAsia"/>
          <w:sz w:val="22"/>
        </w:rPr>
        <w:t>H</w:t>
      </w:r>
      <w:r w:rsidR="008114CB">
        <w:rPr>
          <w:rFonts w:ascii="UD デジタル 教科書体 NK-B" w:eastAsia="UD デジタル 教科書体 NK-B" w:hint="eastAsia"/>
          <w:sz w:val="22"/>
        </w:rPr>
        <w:t>が「なんとかっていうアプリがあるで」とか。昔のプロレスラ－の「アッパ－」とかは、わかっても</w:t>
      </w:r>
      <w:r w:rsidR="00472633">
        <w:rPr>
          <w:rFonts w:ascii="UD デジタル 教科書体 NK-B" w:eastAsia="UD デジタル 教科書体 NK-B" w:hint="eastAsia"/>
          <w:sz w:val="22"/>
        </w:rPr>
        <w:t>「</w:t>
      </w:r>
      <w:r w:rsidR="008114CB">
        <w:rPr>
          <w:rFonts w:ascii="UD デジタル 教科書体 NK-B" w:eastAsia="UD デジタル 教科書体 NK-B" w:hint="eastAsia"/>
          <w:sz w:val="22"/>
        </w:rPr>
        <w:t>アプリってなんや</w:t>
      </w:r>
      <w:r w:rsidR="00472633">
        <w:rPr>
          <w:rFonts w:ascii="UD デジタル 教科書体 NK-B" w:eastAsia="UD デジタル 教科書体 NK-B" w:hint="eastAsia"/>
          <w:sz w:val="22"/>
        </w:rPr>
        <w:t>」</w:t>
      </w:r>
      <w:r w:rsidR="008114CB">
        <w:rPr>
          <w:rFonts w:ascii="UD デジタル 教科書体 NK-B" w:eastAsia="UD デジタル 教科書体 NK-B" w:hint="eastAsia"/>
          <w:sz w:val="22"/>
        </w:rPr>
        <w:t>とは聞かずに、スマホをじっと見つめていると、高校生の娘Nが</w:t>
      </w:r>
      <w:r w:rsidR="00D052ED">
        <w:rPr>
          <w:rFonts w:ascii="UD デジタル 教科書体 NK-B" w:eastAsia="UD デジタル 教科書体 NK-B" w:hint="eastAsia"/>
          <w:sz w:val="22"/>
        </w:rPr>
        <w:t>、「貸してみ」と私のスマホ取り上げてそのアプリをスマホに入れてくれました</w:t>
      </w:r>
      <w:r w:rsidR="008114CB">
        <w:rPr>
          <w:rFonts w:ascii="UD デジタル 教科書体 NK-B" w:eastAsia="UD デジタル 教科書体 NK-B" w:hint="eastAsia"/>
          <w:sz w:val="22"/>
        </w:rPr>
        <w:t>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ここからパスワ－ドやメ－ルが届いているとか、ややこしい手</w:t>
      </w:r>
      <w:r w:rsidR="00D052ED">
        <w:rPr>
          <w:rFonts w:ascii="UD デジタル 教科書体 NK-B" w:eastAsia="UD デジタル 教科書体 NK-B" w:hint="eastAsia"/>
          <w:sz w:val="22"/>
        </w:rPr>
        <w:t>続きばかりで、うんざりして</w:t>
      </w:r>
      <w:r w:rsidR="00472633">
        <w:rPr>
          <w:rFonts w:ascii="UD デジタル 教科書体 NK-B" w:eastAsia="UD デジタル 教科書体 NK-B" w:hint="eastAsia"/>
          <w:sz w:val="22"/>
        </w:rPr>
        <w:t>「ああああ」となっていると、</w:t>
      </w:r>
      <w:r w:rsidR="00437FB6">
        <w:rPr>
          <w:rFonts w:ascii="UD デジタル 教科書体 NK-B" w:eastAsia="UD デジタル 教科書体 NK-B" w:hint="eastAsia"/>
          <w:sz w:val="22"/>
        </w:rPr>
        <w:t>高校生の</w:t>
      </w:r>
      <w:r>
        <w:rPr>
          <w:rFonts w:ascii="UD デジタル 教科書体 NK-B" w:eastAsia="UD デジタル 教科書体 NK-B" w:hint="eastAsia"/>
          <w:sz w:val="22"/>
        </w:rPr>
        <w:t>娘</w:t>
      </w:r>
      <w:r w:rsidR="00437FB6">
        <w:rPr>
          <w:rFonts w:ascii="UD デジタル 教科書体 NK-B" w:eastAsia="UD デジタル 教科書体 NK-B" w:hint="eastAsia"/>
          <w:sz w:val="22"/>
        </w:rPr>
        <w:t>J</w:t>
      </w:r>
      <w:r w:rsidR="00D052ED">
        <w:rPr>
          <w:rFonts w:ascii="UD デジタル 教科書体 NK-B" w:eastAsia="UD デジタル 教科書体 NK-B" w:hint="eastAsia"/>
          <w:sz w:val="22"/>
        </w:rPr>
        <w:t>がやってきて、「貸してみ」と</w:t>
      </w:r>
      <w:r>
        <w:rPr>
          <w:rFonts w:ascii="UD デジタル 教科書体 NK-B" w:eastAsia="UD デジタル 教科書体 NK-B" w:hint="eastAsia"/>
          <w:sz w:val="22"/>
        </w:rPr>
        <w:t>。鼻歌交じりに、スマホをいじってチョイチョイ。次に渡された時には、なぜか私の顔がスマホに映っている。しばらくすると二階にいる</w:t>
      </w:r>
      <w:r w:rsidR="00437FB6">
        <w:rPr>
          <w:rFonts w:ascii="UD デジタル 教科書体 NK-B" w:eastAsia="UD デジタル 教科書体 NK-B" w:hint="eastAsia"/>
          <w:sz w:val="22"/>
        </w:rPr>
        <w:t>中学生の</w:t>
      </w:r>
      <w:r>
        <w:rPr>
          <w:rFonts w:ascii="UD デジタル 教科書体 NK-B" w:eastAsia="UD デジタル 教科書体 NK-B" w:hint="eastAsia"/>
          <w:sz w:val="22"/>
        </w:rPr>
        <w:t>娘</w:t>
      </w:r>
      <w:r w:rsidR="00472633">
        <w:rPr>
          <w:rFonts w:ascii="UD デジタル 教科書体 NK-B" w:eastAsia="UD デジタル 教科書体 NK-B" w:hint="eastAsia"/>
          <w:sz w:val="22"/>
        </w:rPr>
        <w:t>M</w:t>
      </w:r>
      <w:r>
        <w:rPr>
          <w:rFonts w:ascii="UD デジタル 教科書体 NK-B" w:eastAsia="UD デジタル 教科書体 NK-B" w:hint="eastAsia"/>
          <w:sz w:val="22"/>
        </w:rPr>
        <w:t>たちの映像や話し声が。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遠隔で顔を見ながら会話ができたのです。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嬉しくって</w:t>
      </w:r>
      <w:r w:rsidR="00D052ED">
        <w:rPr>
          <w:rFonts w:ascii="UD デジタル 教科書体 NK-B" w:eastAsia="UD デジタル 教科書体 NK-B" w:hint="eastAsia"/>
          <w:sz w:val="22"/>
        </w:rPr>
        <w:t>次の日、若い先生に「こんなんできてん」というと、不思議そうな顔をして</w:t>
      </w:r>
      <w:r>
        <w:rPr>
          <w:rFonts w:ascii="UD デジタル 教科書体 NK-B" w:eastAsia="UD デジタル 教科書体 NK-B" w:hint="eastAsia"/>
          <w:sz w:val="22"/>
        </w:rPr>
        <w:t>言いました。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「</w:t>
      </w:r>
      <w:r w:rsidR="00D052ED">
        <w:rPr>
          <w:rFonts w:ascii="UD デジタル 教科書体 NK-B" w:eastAsia="UD デジタル 教科書体 NK-B" w:hint="eastAsia"/>
          <w:sz w:val="22"/>
        </w:rPr>
        <w:t>昔から</w:t>
      </w:r>
      <w:r>
        <w:rPr>
          <w:rFonts w:ascii="UD デジタル 教科書体 NK-B" w:eastAsia="UD デジタル 教科書体 NK-B" w:hint="eastAsia"/>
          <w:sz w:val="22"/>
        </w:rPr>
        <w:t>高校生のあいだでは、普通にやってますよ」。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二月の最初のころだったでしょうか。</w:t>
      </w:r>
    </w:p>
    <w:p w:rsidR="008114CB" w:rsidRDefault="00221748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幼稚園で</w:t>
      </w:r>
      <w:r w:rsidR="008114CB">
        <w:rPr>
          <w:rFonts w:ascii="UD デジタル 教科書体 NK-B" w:eastAsia="UD デジタル 教科書体 NK-B" w:hint="eastAsia"/>
          <w:sz w:val="22"/>
        </w:rPr>
        <w:t>園児の遊んでいるところを見ているときです。</w:t>
      </w:r>
    </w:p>
    <w:p w:rsidR="008114CB" w:rsidRDefault="00C73150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園児の一人が</w:t>
      </w:r>
      <w:r w:rsidR="00221748">
        <w:rPr>
          <w:rFonts w:ascii="UD デジタル 教科書体 NK-B" w:eastAsia="UD デジタル 教科書体 NK-B" w:hint="eastAsia"/>
          <w:sz w:val="22"/>
        </w:rPr>
        <w:t>指さして言い</w:t>
      </w:r>
      <w:bookmarkStart w:id="0" w:name="_GoBack"/>
      <w:bookmarkEnd w:id="0"/>
      <w:r w:rsidR="00221748">
        <w:rPr>
          <w:rFonts w:ascii="UD デジタル 教科書体 NK-B" w:eastAsia="UD デジタル 教科書体 NK-B" w:hint="eastAsia"/>
          <w:sz w:val="22"/>
        </w:rPr>
        <w:t>ました</w:t>
      </w:r>
      <w:r w:rsidR="008114CB">
        <w:rPr>
          <w:rFonts w:ascii="UD デジタル 教科書体 NK-B" w:eastAsia="UD デジタル 教科書体 NK-B" w:hint="eastAsia"/>
          <w:sz w:val="22"/>
        </w:rPr>
        <w:t>。</w:t>
      </w:r>
    </w:p>
    <w:p w:rsidR="008114CB" w:rsidRDefault="008114CB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「</w:t>
      </w:r>
      <w:r w:rsidR="00221748">
        <w:rPr>
          <w:rFonts w:ascii="UD デジタル 教科書体 NK-B" w:eastAsia="UD デジタル 教科書体 NK-B" w:hint="eastAsia"/>
          <w:sz w:val="22"/>
        </w:rPr>
        <w:t>わたしの</w:t>
      </w:r>
      <w:r>
        <w:rPr>
          <w:rFonts w:ascii="UD デジタル 教科書体 NK-B" w:eastAsia="UD デジタル 教科書体 NK-B" w:hint="eastAsia"/>
          <w:sz w:val="22"/>
        </w:rPr>
        <w:t>おじいちゃん、そっくり」と。</w:t>
      </w:r>
    </w:p>
    <w:p w:rsidR="008114CB" w:rsidRPr="006B6EEB" w:rsidRDefault="00D052ED" w:rsidP="008114C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素直に若い人のすることを認めていこうと思ったの</w:t>
      </w:r>
      <w:r w:rsidR="008114CB">
        <w:rPr>
          <w:rFonts w:ascii="UD デジタル 教科書体 NK-B" w:eastAsia="UD デジタル 教科書体 NK-B" w:hint="eastAsia"/>
          <w:sz w:val="22"/>
        </w:rPr>
        <w:t>でした。</w:t>
      </w:r>
    </w:p>
    <w:sectPr w:rsidR="008114CB" w:rsidRPr="006B6EEB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221748"/>
    <w:rsid w:val="002605BE"/>
    <w:rsid w:val="00291888"/>
    <w:rsid w:val="002D7100"/>
    <w:rsid w:val="00372FF4"/>
    <w:rsid w:val="00421B3F"/>
    <w:rsid w:val="00437FB6"/>
    <w:rsid w:val="00441E24"/>
    <w:rsid w:val="00472633"/>
    <w:rsid w:val="004965BE"/>
    <w:rsid w:val="005F3584"/>
    <w:rsid w:val="00641C85"/>
    <w:rsid w:val="006B6EEB"/>
    <w:rsid w:val="008114CB"/>
    <w:rsid w:val="00816567"/>
    <w:rsid w:val="009314AA"/>
    <w:rsid w:val="00993BA0"/>
    <w:rsid w:val="00A655D6"/>
    <w:rsid w:val="00A8003A"/>
    <w:rsid w:val="00B20EB7"/>
    <w:rsid w:val="00C73150"/>
    <w:rsid w:val="00CE4632"/>
    <w:rsid w:val="00D052ED"/>
    <w:rsid w:val="00DE7289"/>
    <w:rsid w:val="00F40B63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5C1CD5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28</cp:revision>
  <cp:lastPrinted>2020-04-13T04:47:00Z</cp:lastPrinted>
  <dcterms:created xsi:type="dcterms:W3CDTF">2020-04-08T05:14:00Z</dcterms:created>
  <dcterms:modified xsi:type="dcterms:W3CDTF">2020-04-28T06:07:00Z</dcterms:modified>
</cp:coreProperties>
</file>