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993BA0" w:rsidP="00816567">
      <w:pPr>
        <w:jc w:val="center"/>
        <w:rPr>
          <w:rFonts w:ascii="UD デジタル 教科書体 NK-B" w:eastAsia="UD デジタル 教科書体 NK-B"/>
          <w:sz w:val="20"/>
          <w:szCs w:val="20"/>
        </w:rPr>
      </w:pPr>
      <w:r>
        <w:rPr>
          <w:rFonts w:ascii="UD デジタル 教科書体 NK-B" w:eastAsia="UD デジタル 教科書体 NK-B" w:hint="eastAsia"/>
          <w:noProof/>
          <w:sz w:val="96"/>
          <w:szCs w:val="96"/>
        </w:rPr>
        <mc:AlternateContent>
          <mc:Choice Requires="wps">
            <w:drawing>
              <wp:anchor distT="0" distB="0" distL="114300" distR="114300" simplePos="0" relativeHeight="251659264" behindDoc="0" locked="0" layoutInCell="1" allowOverlap="1">
                <wp:simplePos x="0" y="0"/>
                <wp:positionH relativeFrom="column">
                  <wp:posOffset>-870585</wp:posOffset>
                </wp:positionH>
                <wp:positionV relativeFrom="paragraph">
                  <wp:posOffset>-536575</wp:posOffset>
                </wp:positionV>
                <wp:extent cx="1933575" cy="895350"/>
                <wp:effectExtent l="19050" t="19050" r="28575" b="57150"/>
                <wp:wrapNone/>
                <wp:docPr id="2" name="円形吹き出し 2"/>
                <wp:cNvGraphicFramePr/>
                <a:graphic xmlns:a="http://schemas.openxmlformats.org/drawingml/2006/main">
                  <a:graphicData uri="http://schemas.microsoft.com/office/word/2010/wordprocessingShape">
                    <wps:wsp>
                      <wps:cNvSpPr/>
                      <wps:spPr>
                        <a:xfrm>
                          <a:off x="0" y="0"/>
                          <a:ext cx="1933575" cy="895350"/>
                        </a:xfrm>
                        <a:prstGeom prst="wedgeEllipseCallout">
                          <a:avLst>
                            <a:gd name="adj1" fmla="val 45182"/>
                            <a:gd name="adj2" fmla="val 52394"/>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68.55pt;margin-top:-42.25pt;width:152.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" adj="20559,22117" fillcolor="yellow" strokecolor="#1f4d78 [1604]" strokeweight="1pt">
                <v:textbox>
                  <w:txbxContent>
                    <w:p w:rsidR="00993BA0" w:rsidRPr="00993BA0" w:rsidRDefault="00993BA0" w:rsidP="00993BA0">
                      <w:pPr>
                        <w:jc w:val="center"/>
                        <w:rPr>
                          <w:rFonts w:ascii="UD デジタル 教科書体 NK-B" w:eastAsia="UD デジタル 教科書体 NK-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3BA0">
                        <w:rPr>
                          <w:rFonts w:ascii="UD デジタル 教科書体 NK-B" w:eastAsia="UD デジタル 教科書体 NK-B" w:hint="eastAsia"/>
                          <w:color w:val="000000" w:themeColor="text1"/>
                          <w:sz w:val="48"/>
                          <w:szCs w:val="48"/>
                        </w:rPr>
                        <w:t>みんなで</w:t>
                      </w:r>
                    </w:p>
                  </w:txbxContent>
                </v:textbox>
              </v:shape>
            </w:pict>
          </mc:Fallback>
        </mc:AlternateContent>
      </w:r>
      <w:r w:rsidR="00816567" w:rsidRPr="00816567">
        <w:rPr>
          <w:rFonts w:ascii="UD デジタル 教科書体 NK-B" w:eastAsia="UD デジタル 教科書体 NK-B" w:hint="eastAsia"/>
          <w:noProof/>
          <w:sz w:val="96"/>
          <w:szCs w:val="96"/>
        </w:rPr>
        <mc:AlternateContent>
          <mc:Choice Requires="wps">
            <w:drawing>
              <wp:inline distT="0" distB="0" distL="0" distR="0">
                <wp:extent cx="4572000" cy="904875"/>
                <wp:effectExtent l="19050" t="19050" r="19050" b="28575"/>
                <wp:docPr id="1" name="正方形/長方形 1"/>
                <wp:cNvGraphicFramePr/>
                <a:graphic xmlns:a="http://schemas.openxmlformats.org/drawingml/2006/main">
                  <a:graphicData uri="http://schemas.microsoft.com/office/word/2010/wordprocessingShape">
                    <wps:wsp>
                      <wps:cNvSpPr/>
                      <wps:spPr>
                        <a:xfrm>
                          <a:off x="0" y="0"/>
                          <a:ext cx="4572000" cy="904875"/>
                        </a:xfrm>
                        <a:prstGeom prst="rect">
                          <a:avLst/>
                        </a:prstGeom>
                        <a:solidFill>
                          <a:srgbClr val="FFFF66"/>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1" o:spid="_x0000_s1027" style="width:5in;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" fillcolor="#ff6" strokecolor="black [3213]" strokeweight="2.25pt">
                <v:textbox>
                  <w:txbxContent>
                    <w:p w:rsidR="00816567" w:rsidRDefault="00993BA0" w:rsidP="00816567">
                      <w:pPr>
                        <w:jc w:val="center"/>
                        <w:rPr>
                          <w:rFonts w:ascii="UD デジタル 教科書体 NK-B" w:eastAsia="UD デジタル 教科書体 NK-B"/>
                          <w:color w:val="009900"/>
                          <w:sz w:val="52"/>
                          <w:szCs w:val="52"/>
                        </w:rPr>
                      </w:pPr>
                      <w:r>
                        <w:rPr>
                          <w:rFonts w:ascii="UD デジタル 教科書体 NK-B" w:eastAsia="UD デジタル 教科書体 NK-B" w:hint="eastAsia"/>
                          <w:color w:val="009900"/>
                          <w:sz w:val="52"/>
                          <w:szCs w:val="52"/>
                        </w:rPr>
                        <w:t>のりこ</w:t>
                      </w:r>
                      <w:r w:rsidRPr="00993BA0">
                        <w:rPr>
                          <w:rFonts w:ascii="UD デジタル 教科書体 NK-B" w:eastAsia="UD デジタル 教科書体 NK-B" w:hint="eastAsia"/>
                          <w:color w:val="009900"/>
                          <w:sz w:val="52"/>
                          <w:szCs w:val="52"/>
                        </w:rPr>
                        <w:t>えよう</w:t>
                      </w:r>
                      <w:r w:rsidRPr="00993BA0">
                        <w:rPr>
                          <w:rFonts w:ascii="UD デジタル 教科書体 NK-B" w:eastAsia="UD デジタル 教科書体 NK-B"/>
                          <w:color w:val="009900"/>
                          <w:sz w:val="52"/>
                          <w:szCs w:val="52"/>
                        </w:rPr>
                        <w:t>通信</w:t>
                      </w:r>
                    </w:p>
                    <w:p w:rsidR="00993BA0" w:rsidRPr="00993BA0" w:rsidRDefault="00993BA0" w:rsidP="00816567">
                      <w:pPr>
                        <w:jc w:val="center"/>
                        <w:rPr>
                          <w:rFonts w:ascii="UD デジタル 教科書体 NK-B" w:eastAsia="UD デジタル 教科書体 NK-B"/>
                          <w:color w:val="009900"/>
                          <w:sz w:val="28"/>
                          <w:szCs w:val="28"/>
                        </w:rPr>
                      </w:pPr>
                      <w:r>
                        <w:rPr>
                          <w:rFonts w:ascii="UD デジタル 教科書体 NK-B" w:eastAsia="UD デジタル 教科書体 NK-B" w:hint="eastAsia"/>
                          <w:color w:val="009900"/>
                          <w:sz w:val="28"/>
                          <w:szCs w:val="28"/>
                        </w:rPr>
                        <w:t xml:space="preserve">　</w:t>
                      </w:r>
                      <w:r>
                        <w:rPr>
                          <w:rFonts w:ascii="UD デジタル 教科書体 NK-B" w:eastAsia="UD デジタル 教科書体 NK-B"/>
                          <w:color w:val="009900"/>
                          <w:sz w:val="28"/>
                          <w:szCs w:val="28"/>
                        </w:rPr>
                        <w:t xml:space="preserve">　　　　　　　　　　　　　　　　　　　　　　　　　　　　　</w:t>
                      </w:r>
                      <w:r>
                        <w:rPr>
                          <w:rFonts w:ascii="UD デジタル 教科書体 NK-B" w:eastAsia="UD デジタル 教科書体 NK-B" w:hint="eastAsia"/>
                          <w:color w:val="009900"/>
                          <w:sz w:val="28"/>
                          <w:szCs w:val="28"/>
                        </w:rPr>
                        <w:t>校長室</w:t>
                      </w:r>
                      <w:r>
                        <w:rPr>
                          <w:rFonts w:ascii="UD デジタル 教科書体 NK-B" w:eastAsia="UD デジタル 教科書体 NK-B"/>
                          <w:color w:val="009900"/>
                          <w:sz w:val="28"/>
                          <w:szCs w:val="28"/>
                        </w:rPr>
                        <w:t>から</w:t>
                      </w:r>
                    </w:p>
                    <w:p w:rsidR="00816567" w:rsidRDefault="00816567" w:rsidP="00816567">
                      <w:pPr>
                        <w:jc w:val="center"/>
                        <w:rPr>
                          <w:rFonts w:ascii="UD デジタル 教科書体 NK-B" w:eastAsia="UD デジタル 教科書体 NK-B"/>
                          <w:color w:val="FF0000"/>
                          <w:sz w:val="96"/>
                          <w:szCs w:val="96"/>
                        </w:rPr>
                      </w:pPr>
                    </w:p>
                    <w:p w:rsidR="00816567" w:rsidRDefault="00816567" w:rsidP="00816567">
                      <w:pPr>
                        <w:jc w:val="center"/>
                      </w:pPr>
                      <w:r>
                        <w:rPr>
                          <w:rFonts w:ascii="UD デジタル 教科書体 NK-B" w:eastAsia="UD デジタル 教科書体 NK-B" w:hint="eastAsia"/>
                          <w:color w:val="FF0000"/>
                          <w:sz w:val="96"/>
                          <w:szCs w:val="96"/>
                        </w:rPr>
                        <w:t xml:space="preserve">　</w:t>
                      </w:r>
                    </w:p>
                  </w:txbxContent>
                </v:textbox>
                <w10:anchorlock/>
              </v:rect>
            </w:pict>
          </mc:Fallback>
        </mc:AlternateContent>
      </w:r>
      <w:r w:rsidR="00816567">
        <w:rPr>
          <w:rFonts w:ascii="UD デジタル 教科書体 NK-B" w:eastAsia="UD デジタル 教科書体 NK-B" w:hint="eastAsia"/>
          <w:sz w:val="20"/>
          <w:szCs w:val="20"/>
        </w:rPr>
        <w:t xml:space="preserve">　　　　　　　</w:t>
      </w:r>
    </w:p>
    <w:p w:rsidR="002D7100" w:rsidRDefault="00816567" w:rsidP="00816567">
      <w:pPr>
        <w:jc w:val="right"/>
        <w:rPr>
          <w:rFonts w:ascii="UD デジタル 教科書体 NK-B" w:eastAsia="UD デジタル 教科書体 NK-B"/>
          <w:sz w:val="22"/>
        </w:rPr>
      </w:pPr>
      <w:r w:rsidRPr="00816567">
        <w:rPr>
          <w:rFonts w:ascii="UD デジタル 教科書体 NK-B" w:eastAsia="UD デジタル 教科書体 NK-B" w:hint="eastAsia"/>
          <w:sz w:val="22"/>
        </w:rPr>
        <w:t xml:space="preserve">令和　2　年　</w:t>
      </w:r>
      <w:r w:rsidR="004C6CB8">
        <w:rPr>
          <w:rFonts w:ascii="UD デジタル 教科書体 NK-B" w:eastAsia="UD デジタル 教科書体 NK-B" w:hint="eastAsia"/>
          <w:sz w:val="22"/>
        </w:rPr>
        <w:t>8</w:t>
      </w:r>
      <w:r w:rsidRPr="00816567">
        <w:rPr>
          <w:rFonts w:ascii="UD デジタル 教科書体 NK-B" w:eastAsia="UD デジタル 教科書体 NK-B" w:hint="eastAsia"/>
          <w:sz w:val="22"/>
        </w:rPr>
        <w:t xml:space="preserve">月　</w:t>
      </w:r>
      <w:r w:rsidR="004C6CB8">
        <w:rPr>
          <w:rFonts w:ascii="UD デジタル 教科書体 NK-B" w:eastAsia="UD デジタル 教科書体 NK-B" w:hint="eastAsia"/>
          <w:sz w:val="22"/>
        </w:rPr>
        <w:t>24</w:t>
      </w:r>
      <w:r w:rsidRPr="00816567">
        <w:rPr>
          <w:rFonts w:ascii="UD デジタル 教科書体 NK-B" w:eastAsia="UD デジタル 教科書体 NK-B" w:hint="eastAsia"/>
          <w:sz w:val="22"/>
        </w:rPr>
        <w:t>日　　NO.</w:t>
      </w:r>
      <w:r w:rsidR="004C6CB8">
        <w:rPr>
          <w:rFonts w:ascii="UD デジタル 教科書体 NK-B" w:eastAsia="UD デジタル 教科書体 NK-B" w:hint="eastAsia"/>
          <w:sz w:val="22"/>
        </w:rPr>
        <w:t>19</w:t>
      </w:r>
    </w:p>
    <w:p w:rsidR="004C6CB8"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noProof/>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158115</wp:posOffset>
                </wp:positionV>
                <wp:extent cx="4572000" cy="3448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572000" cy="34480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F640B" id="正方形/長方形 4" o:spid="_x0000_s1026" style="position:absolute;left:0;text-align:left;margin-left:-3.3pt;margin-top:12.45pt;width:5in;height:2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" filled="f" strokecolor="black [3213]" strokeweight="1.5pt"/>
            </w:pict>
          </mc:Fallback>
        </mc:AlternateContent>
      </w:r>
    </w:p>
    <w:p w:rsidR="004C6CB8" w:rsidRDefault="004C6CB8" w:rsidP="004C6CB8">
      <w:pPr>
        <w:tabs>
          <w:tab w:val="left" w:pos="3836"/>
        </w:tabs>
        <w:jc w:val="center"/>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AIの不時着</w:t>
      </w:r>
    </w:p>
    <w:p w:rsidR="004C6CB8"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学生時代のお話を少し。</w:t>
      </w:r>
    </w:p>
    <w:p w:rsidR="004C6CB8"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某難関国立大学工学部に通う友人と京都で食事をしていました。３０年ほど前の話です。彼は、大学で「人工知能」を研究していて、将来は研究者になりたいとか言ってました。当時、人工知能の研究なんて、ちょっと変わったことを言う人しか考えていませんでした。</w:t>
      </w:r>
    </w:p>
    <w:p w:rsidR="004C6CB8"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その帰り、エレベ－タ－で降りているとき、ふと思いついていったのです。</w:t>
      </w:r>
    </w:p>
    <w:p w:rsidR="004C6CB8"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「このエレベ－タ－のケ－ブルが切れたとして、地面に落ちる瞬間にピョンと飛べば、ケガしないだろう」。ほんの冗談のつもりでした。</w:t>
      </w:r>
    </w:p>
    <w:p w:rsidR="004C6CB8"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真夜中、築戦前のカギの利かない下宿で一人眠っていました。</w:t>
      </w:r>
    </w:p>
    <w:p w:rsidR="004C6CB8" w:rsidRPr="002C0D8F"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激しく、扉をたたく音がします。びっくりして起き上がり戸をあけると、人工知能を研究している友人が、いっぱいの物理の式を書きこんだカレンダ－の切端を持って立っていました。闇の中でつぶやきます。「あかんで。ケガするわ」。</w:t>
      </w:r>
    </w:p>
    <w:p w:rsidR="004C6CB8" w:rsidRPr="002C0D8F" w:rsidRDefault="004C6CB8" w:rsidP="004C6CB8">
      <w:pPr>
        <w:tabs>
          <w:tab w:val="left" w:pos="3836"/>
        </w:tabs>
        <w:rPr>
          <w:rFonts w:ascii="UD デジタル 教科書体 NP-B" w:eastAsia="UD デジタル 教科書体 NP-B" w:hAnsi="AR P丸ゴシック体E" w:cs="ＤＨＰ平成ゴシックW5"/>
        </w:rPr>
      </w:pPr>
      <w:r>
        <w:rPr>
          <w:rFonts w:ascii="UD デジタル 教科書体 NP-B" w:eastAsia="UD デジタル 教科書体 NP-B" w:hAnsi="AR P丸ゴシック体E" w:cs="ＤＨＰ平成ゴシックW5" w:hint="eastAsia"/>
        </w:rPr>
        <w:t xml:space="preserve">　その友人は別れてからからずっと、ケガするのかどうかを考えていたそうです。</w:t>
      </w:r>
    </w:p>
    <w:p w:rsidR="00681529" w:rsidRDefault="004C6CB8" w:rsidP="00816FC3">
      <w:pPr>
        <w:ind w:firstLineChars="100" w:firstLine="220"/>
        <w:jc w:val="left"/>
        <w:rPr>
          <w:rFonts w:ascii="UD デジタル 教科書体 NK-B" w:eastAsia="UD デジタル 教科書体 NK-B" w:hAnsi="メイリオ"/>
          <w:sz w:val="22"/>
        </w:rPr>
      </w:pPr>
      <w:r>
        <w:rPr>
          <w:rFonts w:ascii="UD デジタル 教科書体 NK-B" w:eastAsia="UD デジタル 教科書体 NK-B" w:hAnsi="メイリオ" w:hint="eastAsia"/>
          <w:sz w:val="22"/>
        </w:rPr>
        <w:t>ところで、夏休みが終わってしまいました。今年は2週間ですから早く感じるもの仕方がないかもしれません。1学期の終業式が終わると本屋に駆け込んだのです。短い夏休みですが、少し本を読もうと気合十分。</w:t>
      </w:r>
    </w:p>
    <w:p w:rsidR="004C6CB8" w:rsidRDefault="004C6CB8" w:rsidP="00816FC3">
      <w:pPr>
        <w:ind w:firstLineChars="100" w:firstLine="220"/>
        <w:jc w:val="left"/>
        <w:rPr>
          <w:rFonts w:ascii="UD デジタル 教科書体 NK-B" w:eastAsia="UD デジタル 教科書体 NK-B" w:hAnsi="メイリオ"/>
          <w:sz w:val="22"/>
        </w:rPr>
      </w:pPr>
      <w:r>
        <w:rPr>
          <w:rFonts w:ascii="UD デジタル 教科書体 NK-B" w:eastAsia="UD デジタル 教科書体 NK-B" w:hAnsi="メイリオ" w:hint="eastAsia"/>
          <w:sz w:val="22"/>
        </w:rPr>
        <w:t>家に着くと、なにやらテレビを囲んでドラマを見るとか。</w:t>
      </w:r>
    </w:p>
    <w:p w:rsidR="004C6CB8" w:rsidRDefault="004C6CB8" w:rsidP="00816FC3">
      <w:pPr>
        <w:ind w:firstLineChars="100" w:firstLine="220"/>
        <w:jc w:val="left"/>
        <w:rPr>
          <w:rFonts w:ascii="UD デジタル 教科書体 NK-B" w:eastAsia="UD デジタル 教科書体 NK-B" w:hAnsi="メイリオ"/>
          <w:sz w:val="22"/>
        </w:rPr>
      </w:pPr>
      <w:r>
        <w:rPr>
          <w:rFonts w:ascii="UD デジタル 教科書体 NK-B" w:eastAsia="UD デジタル 教科書体 NK-B" w:hAnsi="メイリオ" w:hint="eastAsia"/>
          <w:sz w:val="22"/>
        </w:rPr>
        <w:t>「気合の読書じゃい」と叫んでみたもののだれも聞いていません。</w:t>
      </w:r>
    </w:p>
    <w:p w:rsidR="004C6CB8" w:rsidRDefault="004C6CB8" w:rsidP="00816FC3">
      <w:pPr>
        <w:ind w:firstLineChars="100" w:firstLine="220"/>
        <w:jc w:val="left"/>
        <w:rPr>
          <w:rFonts w:ascii="UD デジタル 教科書体 NK-B" w:eastAsia="UD デジタル 教科書体 NK-B" w:hAnsi="メイリオ"/>
          <w:sz w:val="22"/>
        </w:rPr>
      </w:pPr>
      <w:bookmarkStart w:id="0" w:name="_GoBack"/>
      <w:bookmarkEnd w:id="0"/>
      <w:r>
        <w:rPr>
          <w:rFonts w:ascii="UD デジタル 教科書体 NK-B" w:eastAsia="UD デジタル 教科書体 NK-B" w:hAnsi="メイリオ" w:hint="eastAsia"/>
          <w:sz w:val="22"/>
        </w:rPr>
        <w:t>テレビには、北朝鮮の街の様子が。</w:t>
      </w:r>
    </w:p>
    <w:p w:rsidR="004C6CB8" w:rsidRDefault="004C6CB8" w:rsidP="004C6CB8">
      <w:pPr>
        <w:ind w:firstLineChars="100" w:firstLine="220"/>
        <w:jc w:val="left"/>
        <w:rPr>
          <w:rFonts w:ascii="UD デジタル 教科書体 NK-B" w:eastAsia="UD デジタル 教科書体 NK-B" w:hAnsi="メイリオ"/>
          <w:sz w:val="22"/>
        </w:rPr>
      </w:pPr>
      <w:r>
        <w:rPr>
          <w:rFonts w:ascii="UD デジタル 教科書体 NK-B" w:eastAsia="UD デジタル 教科書体 NK-B" w:hAnsi="メイリオ" w:hint="eastAsia"/>
          <w:sz w:val="22"/>
        </w:rPr>
        <w:t>そういえば、ニュ－スで北朝鮮のリアルな姿がドラマになっていると聞いていたのでした。結局、私の夏休みは、本をほとんど読まず終わりました。</w:t>
      </w:r>
    </w:p>
    <w:p w:rsidR="004C6CB8" w:rsidRPr="004C6CB8" w:rsidRDefault="004C6CB8" w:rsidP="00816FC3">
      <w:pPr>
        <w:ind w:firstLineChars="100" w:firstLine="220"/>
        <w:jc w:val="left"/>
        <w:rPr>
          <w:rFonts w:ascii="UD デジタル 教科書体 NK-B" w:eastAsia="UD デジタル 教科書体 NK-B" w:hAnsi="メイリオ" w:hint="eastAsia"/>
          <w:sz w:val="22"/>
        </w:rPr>
      </w:pPr>
      <w:r>
        <w:rPr>
          <w:rFonts w:ascii="UD デジタル 教科書体 NK-B" w:eastAsia="UD デジタル 教科書体 NK-B" w:hAnsi="メイリオ" w:hint="eastAsia"/>
          <w:sz w:val="22"/>
        </w:rPr>
        <w:t>でも、ドラマの最終回は3回も見て、いつも同じところで涙を流したのでした。</w:t>
      </w:r>
    </w:p>
    <w:sectPr w:rsidR="004C6CB8" w:rsidRPr="004C6CB8" w:rsidSect="00D507A7">
      <w:pgSz w:w="10318" w:h="14570" w:code="13"/>
      <w:pgMar w:top="1985" w:right="1701" w:bottom="1701" w:left="1701"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1E05EE"/>
    <w:rsid w:val="001E74BA"/>
    <w:rsid w:val="002605BE"/>
    <w:rsid w:val="00291888"/>
    <w:rsid w:val="002B2727"/>
    <w:rsid w:val="002D7100"/>
    <w:rsid w:val="00372FF4"/>
    <w:rsid w:val="00421B3F"/>
    <w:rsid w:val="00441E24"/>
    <w:rsid w:val="004C6CB8"/>
    <w:rsid w:val="004D10D4"/>
    <w:rsid w:val="005F3584"/>
    <w:rsid w:val="00641C85"/>
    <w:rsid w:val="00681529"/>
    <w:rsid w:val="006B04E0"/>
    <w:rsid w:val="006E6B76"/>
    <w:rsid w:val="00816567"/>
    <w:rsid w:val="00816FC3"/>
    <w:rsid w:val="008F7F4B"/>
    <w:rsid w:val="009314AA"/>
    <w:rsid w:val="00993BA0"/>
    <w:rsid w:val="00A35D1A"/>
    <w:rsid w:val="00A8003A"/>
    <w:rsid w:val="00B20EB7"/>
    <w:rsid w:val="00D507A7"/>
    <w:rsid w:val="00DE7289"/>
    <w:rsid w:val="00F03EBC"/>
    <w:rsid w:val="00FA75DA"/>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347FF3"/>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6</cp:revision>
  <cp:lastPrinted>2020-04-13T04:47:00Z</cp:lastPrinted>
  <dcterms:created xsi:type="dcterms:W3CDTF">2020-07-28T02:03:00Z</dcterms:created>
  <dcterms:modified xsi:type="dcterms:W3CDTF">2020-08-21T06:48:00Z</dcterms:modified>
</cp:coreProperties>
</file>